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C40D0" w14:textId="77777777" w:rsidR="008B3128" w:rsidRPr="008B3128" w:rsidRDefault="008B3128" w:rsidP="008B3128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MX"/>
        </w:rPr>
      </w:pPr>
      <w:bookmarkStart w:id="0" w:name="_GoBack"/>
      <w:r w:rsidRPr="008B3128">
        <w:rPr>
          <w:rFonts w:ascii="Arial" w:hAnsi="Arial" w:cs="Arial"/>
          <w:b/>
          <w:sz w:val="24"/>
          <w:szCs w:val="24"/>
          <w:lang w:eastAsia="es-MX"/>
        </w:rPr>
        <w:t>CONCIENTIZA ANA PATY PERALTA EN PREVENCIÓN DE AHOGAMIENTOS</w:t>
      </w:r>
    </w:p>
    <w:bookmarkEnd w:id="0"/>
    <w:p w14:paraId="680F0D5A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248032D4" w14:textId="200FEB1F" w:rsidR="008B3128" w:rsidRPr="008B3128" w:rsidRDefault="008B3128" w:rsidP="008B3128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Realizan simulacro de rescate acuático en Playa Delfines</w:t>
      </w:r>
    </w:p>
    <w:p w14:paraId="652AAF87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319CB6F2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b/>
          <w:sz w:val="24"/>
          <w:szCs w:val="24"/>
          <w:lang w:eastAsia="es-MX"/>
        </w:rPr>
        <w:t>Cancún, Q. R., a 25 de julio de 2024.-</w:t>
      </w:r>
      <w:r w:rsidRPr="008B3128">
        <w:rPr>
          <w:rFonts w:ascii="Arial" w:hAnsi="Arial" w:cs="Arial"/>
          <w:sz w:val="24"/>
          <w:szCs w:val="24"/>
          <w:lang w:eastAsia="es-MX"/>
        </w:rPr>
        <w:t xml:space="preserve"> Como parte del Día Mundial de la Prevención del Ahogamiento, que se conmemora cada 25 de julio, la Presidenta Municipal, Ana Paty Peralta, atestiguó un simulacro de salvamento acuático a cargo de guardavidas y personal de las direcciones de Protección Civil, Bomberos y de la Zona Federal Marítimo Terrestre (Zofemat), en Playa Delfines, una de las más concurridas por los millones de visitantes que llegan al destino anualmente. </w:t>
      </w:r>
    </w:p>
    <w:p w14:paraId="642320C7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32AD5B58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“Les pedimos a todas y todos los visitantes que respeten todas las indicaciones, que hagan caso a las banderas en cada una de las playas. En Cancún contamos con todos los protocolos y recuerden que prevenir es vivir”, aseguró la Primera Autoridad Municipal.</w:t>
      </w:r>
    </w:p>
    <w:p w14:paraId="3F960BC5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7A4E655F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En dicha playa pública ubicada en el kilómetro 17 de la Zona Hotelera, la Alcaldesa constató el buen actuar y la correcta activación del protocolo de acción de emergencia acuática, que se centró en la práctica de rescate de un masculino  en estado de ebriedad, que hizo caso omiso a las indicaciones del guardavidas metiéndose a nadar al mar en  señalamiento de candela roja, por lo que fue arrastrado por las corrientes de retorno a mar adentro.</w:t>
      </w:r>
    </w:p>
    <w:p w14:paraId="2C93E16D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403BEC70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 xml:space="preserve">En el actuar simulado, los guardavidas dieron aviso desde la torre de vigilancia, respondiendo con personal que se trasladó al punto en </w:t>
      </w:r>
      <w:proofErr w:type="spellStart"/>
      <w:r w:rsidRPr="008B3128">
        <w:rPr>
          <w:rFonts w:ascii="Arial" w:hAnsi="Arial" w:cs="Arial"/>
          <w:sz w:val="24"/>
          <w:szCs w:val="24"/>
          <w:lang w:eastAsia="es-MX"/>
        </w:rPr>
        <w:t>cuatrimoto</w:t>
      </w:r>
      <w:proofErr w:type="spellEnd"/>
      <w:r w:rsidRPr="008B3128">
        <w:rPr>
          <w:rFonts w:ascii="Arial" w:hAnsi="Arial" w:cs="Arial"/>
          <w:sz w:val="24"/>
          <w:szCs w:val="24"/>
          <w:lang w:eastAsia="es-MX"/>
        </w:rPr>
        <w:t>, ingresando al mar para brindar auxilio a la persona. Tras el contacto, el masculino fue llevado a la arena, en donde esperaban paramédicos para dar primeros auxilios con apoyo del dispositivo de compresión “LUCAS” y un tanque de oxígeno. Posteriormente de las primeras acciones de reanimación, la persona rescatada fue trasladada en camilla a una ambulancia, en donde concluyó el ejercicio.</w:t>
      </w:r>
    </w:p>
    <w:p w14:paraId="55EA565C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19FFE0D0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Es importante mencionar que todo el personal guardavida tanto de Protección Civil como de Bomberos, se encuentran atendiendo los arenales públicos en horario de 09:00 a 17:00 horas; además están debidamente capacitados a través de las certificaciones y recertificaciones realizadas por el Departamento de Seguridad y Salvamento, en ese sentido, la última recertificación se realizó en noviembre del 2023.</w:t>
      </w:r>
    </w:p>
    <w:p w14:paraId="086059CB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73616622" w14:textId="77777777" w:rsidR="008B3128" w:rsidRPr="008B3128" w:rsidRDefault="008B3128" w:rsidP="008B312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****</w:t>
      </w:r>
    </w:p>
    <w:p w14:paraId="7A9818B0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37F81F55" w14:textId="77777777" w:rsidR="008B3128" w:rsidRPr="008B3128" w:rsidRDefault="008B3128" w:rsidP="008B3128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MX"/>
        </w:rPr>
      </w:pPr>
      <w:r w:rsidRPr="008B3128">
        <w:rPr>
          <w:rFonts w:ascii="Arial" w:hAnsi="Arial" w:cs="Arial"/>
          <w:b/>
          <w:sz w:val="24"/>
          <w:szCs w:val="24"/>
          <w:lang w:eastAsia="es-MX"/>
        </w:rPr>
        <w:t>CAJA DE DATOS</w:t>
      </w:r>
    </w:p>
    <w:p w14:paraId="44D6E269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02B8AA85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lastRenderedPageBreak/>
        <w:t>Actualmente la Dirección de Protección Civil en materia acuática cuenta con:</w:t>
      </w:r>
    </w:p>
    <w:p w14:paraId="09E1F9AC" w14:textId="77777777" w:rsid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017251AA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Recurso Humano:</w:t>
      </w:r>
    </w:p>
    <w:p w14:paraId="19B393B8" w14:textId="0C5612AA" w:rsidR="008B3128" w:rsidRPr="008B3128" w:rsidRDefault="008B3128" w:rsidP="008B3128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20 guardavidas</w:t>
      </w:r>
    </w:p>
    <w:p w14:paraId="1936C3B8" w14:textId="4CE1DA90" w:rsidR="008B3128" w:rsidRPr="008B3128" w:rsidRDefault="008B3128" w:rsidP="008B3128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 xml:space="preserve">4 paramédicos </w:t>
      </w:r>
    </w:p>
    <w:p w14:paraId="64FF344D" w14:textId="52E438B6" w:rsidR="008B3128" w:rsidRPr="008B3128" w:rsidRDefault="008B3128" w:rsidP="008B3128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10 guardavidas del H. Cuerpo de Bomberos</w:t>
      </w:r>
    </w:p>
    <w:p w14:paraId="2D8664CB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17D57E3D" w14:textId="77777777" w:rsidR="008B3128" w:rsidRPr="008B3128" w:rsidRDefault="008B3128" w:rsidP="008B312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Recurso Material:</w:t>
      </w:r>
    </w:p>
    <w:p w14:paraId="7458B05D" w14:textId="49DDCD0B" w:rsidR="008B3128" w:rsidRPr="008B3128" w:rsidRDefault="008B3128" w:rsidP="008B3128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25 boyas de rescate</w:t>
      </w:r>
    </w:p>
    <w:p w14:paraId="0972E78F" w14:textId="49E0CEDE" w:rsidR="008B3128" w:rsidRPr="008B3128" w:rsidRDefault="008B3128" w:rsidP="008B3128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23 torpedos de rescate</w:t>
      </w:r>
    </w:p>
    <w:p w14:paraId="182A1186" w14:textId="0230AB74" w:rsidR="008B3128" w:rsidRPr="008B3128" w:rsidRDefault="008B3128" w:rsidP="008B3128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 xml:space="preserve">20 silbatos </w:t>
      </w:r>
    </w:p>
    <w:p w14:paraId="20EEFA7A" w14:textId="2615D50D" w:rsidR="008B3128" w:rsidRPr="008B3128" w:rsidRDefault="008B3128" w:rsidP="008B3128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2 sistemas de compresión torácica Lucas</w:t>
      </w:r>
    </w:p>
    <w:p w14:paraId="0B0BE806" w14:textId="0F6C9ECD" w:rsidR="008B3128" w:rsidRPr="008B3128" w:rsidRDefault="008B3128" w:rsidP="008B3128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4 equipos de buceo</w:t>
      </w:r>
    </w:p>
    <w:p w14:paraId="0EC5D452" w14:textId="1D288D89" w:rsidR="008B3128" w:rsidRPr="008B3128" w:rsidRDefault="008B3128" w:rsidP="008B3128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8B3128">
        <w:rPr>
          <w:rFonts w:ascii="Arial" w:hAnsi="Arial" w:cs="Arial"/>
          <w:sz w:val="24"/>
          <w:szCs w:val="24"/>
          <w:lang w:eastAsia="es-MX"/>
        </w:rPr>
        <w:t>2 cuatrimotos</w:t>
      </w:r>
    </w:p>
    <w:p w14:paraId="566F0F5A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7DACC70F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685D82B5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666C481F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6317BC74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20A59D43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0C8ED521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5E9318E5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4C2EF516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407D3C69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1F8365CF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0EE56BA0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125EA029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5332FFDD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668E9940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079A0F89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3C52A1BC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49136E28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0975CB9A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071088F9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20636A83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20F9E3F5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2DAAE29B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0FC41B6B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715C99CE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08856E0C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01DB7FBB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p w14:paraId="5CBFD357" w14:textId="77777777" w:rsidR="008B3128" w:rsidRDefault="008B3128" w:rsidP="00DB547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</w:p>
    <w:sectPr w:rsidR="008B312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1A0A0" w14:textId="77777777" w:rsidR="00747195" w:rsidRDefault="00747195" w:rsidP="0092028B">
      <w:r>
        <w:separator/>
      </w:r>
    </w:p>
  </w:endnote>
  <w:endnote w:type="continuationSeparator" w:id="0">
    <w:p w14:paraId="78DAA678" w14:textId="77777777" w:rsidR="00747195" w:rsidRDefault="0074719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0040F" w14:textId="77777777" w:rsidR="00747195" w:rsidRDefault="00747195" w:rsidP="0092028B">
      <w:r>
        <w:separator/>
      </w:r>
    </w:p>
  </w:footnote>
  <w:footnote w:type="continuationSeparator" w:id="0">
    <w:p w14:paraId="439D3E86" w14:textId="77777777" w:rsidR="00747195" w:rsidRDefault="0074719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17880E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06C7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17880E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06C7E">
                      <w:rPr>
                        <w:rFonts w:cstheme="minorHAnsi"/>
                        <w:b/>
                        <w:bCs/>
                        <w:lang w:val="es-ES"/>
                      </w:rPr>
                      <w:t>2839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B462A"/>
    <w:multiLevelType w:val="hybridMultilevel"/>
    <w:tmpl w:val="E7BA8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06F45"/>
    <w:rsid w:val="00013FA5"/>
    <w:rsid w:val="0005079F"/>
    <w:rsid w:val="000B62FF"/>
    <w:rsid w:val="000C25FB"/>
    <w:rsid w:val="00111F21"/>
    <w:rsid w:val="001251F8"/>
    <w:rsid w:val="0014199E"/>
    <w:rsid w:val="00182080"/>
    <w:rsid w:val="001A1FF4"/>
    <w:rsid w:val="00262CF3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E64E6"/>
    <w:rsid w:val="00403535"/>
    <w:rsid w:val="00406C7E"/>
    <w:rsid w:val="004259FD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47195"/>
    <w:rsid w:val="00751B55"/>
    <w:rsid w:val="00771DF7"/>
    <w:rsid w:val="00783CBE"/>
    <w:rsid w:val="007B128D"/>
    <w:rsid w:val="007E0B4C"/>
    <w:rsid w:val="007F3DEC"/>
    <w:rsid w:val="00822E90"/>
    <w:rsid w:val="00835CA4"/>
    <w:rsid w:val="0089057B"/>
    <w:rsid w:val="00893676"/>
    <w:rsid w:val="008A3EC0"/>
    <w:rsid w:val="008B3128"/>
    <w:rsid w:val="008C2F4E"/>
    <w:rsid w:val="008F6697"/>
    <w:rsid w:val="0091641D"/>
    <w:rsid w:val="0092028B"/>
    <w:rsid w:val="0092643C"/>
    <w:rsid w:val="00926E32"/>
    <w:rsid w:val="009B6027"/>
    <w:rsid w:val="009C0DC7"/>
    <w:rsid w:val="009D2BE0"/>
    <w:rsid w:val="009D4A58"/>
    <w:rsid w:val="009E11F6"/>
    <w:rsid w:val="00A21FB4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B547F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2024-07-25T16:26:00Z</dcterms:created>
  <dcterms:modified xsi:type="dcterms:W3CDTF">2024-07-25T16:26:00Z</dcterms:modified>
</cp:coreProperties>
</file>